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78F" w:rsidRPr="00B54B08" w:rsidRDefault="0092678F" w:rsidP="0092678F">
      <w:pPr>
        <w:pStyle w:val="a4"/>
        <w:jc w:val="center"/>
        <w:rPr>
          <w:rFonts w:ascii="Times New Roman" w:hAnsi="Times New Roman"/>
          <w:b/>
          <w:sz w:val="28"/>
          <w:lang w:val="uk-UA"/>
        </w:rPr>
      </w:pPr>
      <w:r w:rsidRPr="00B54B08">
        <w:rPr>
          <w:rFonts w:ascii="Times New Roman" w:hAnsi="Times New Roman"/>
          <w:b/>
          <w:sz w:val="28"/>
          <w:lang w:val="uk-UA"/>
        </w:rPr>
        <w:t>Інформаційна картка адміністративної послуги</w:t>
      </w:r>
    </w:p>
    <w:p w:rsidR="0092678F" w:rsidRPr="00B54B08" w:rsidRDefault="0092678F" w:rsidP="0092678F">
      <w:pPr>
        <w:pStyle w:val="a4"/>
        <w:jc w:val="center"/>
        <w:rPr>
          <w:rFonts w:ascii="Times New Roman" w:hAnsi="Times New Roman"/>
          <w:sz w:val="28"/>
          <w:lang w:val="uk-UA"/>
        </w:rPr>
      </w:pPr>
      <w:r w:rsidRPr="00B54B08">
        <w:rPr>
          <w:rFonts w:ascii="Times New Roman" w:hAnsi="Times New Roman"/>
          <w:sz w:val="28"/>
          <w:lang w:val="uk-UA"/>
        </w:rPr>
        <w:t>(надається через центр надання адміністративних послуг)</w:t>
      </w:r>
    </w:p>
    <w:p w:rsidR="0092678F" w:rsidRPr="00B54B08" w:rsidRDefault="0092678F" w:rsidP="0092678F">
      <w:pPr>
        <w:pStyle w:val="a4"/>
        <w:jc w:val="center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92678F" w:rsidRPr="00B54B08" w:rsidTr="00DF49E3">
        <w:tc>
          <w:tcPr>
            <w:tcW w:w="14175" w:type="dxa"/>
            <w:tcBorders>
              <w:bottom w:val="single" w:sz="4" w:space="0" w:color="auto"/>
            </w:tcBorders>
          </w:tcPr>
          <w:p w:rsidR="0092678F" w:rsidRPr="00B54B08" w:rsidRDefault="0092678F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b/>
                <w:sz w:val="28"/>
                <w:lang w:val="uk-UA"/>
              </w:rPr>
              <w:t>Отримання погодження щодо можливості розміщення тимчасової споруди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B54B08">
              <w:rPr>
                <w:rFonts w:ascii="Times New Roman" w:hAnsi="Times New Roman"/>
                <w:b/>
                <w:sz w:val="28"/>
                <w:lang w:val="uk-UA"/>
              </w:rPr>
              <w:t>для здійснення підприємницької діяльності</w:t>
            </w:r>
          </w:p>
        </w:tc>
      </w:tr>
      <w:tr w:rsidR="0092678F" w:rsidRPr="00B54B08" w:rsidTr="00DF49E3">
        <w:tc>
          <w:tcPr>
            <w:tcW w:w="14175" w:type="dxa"/>
            <w:tcBorders>
              <w:top w:val="single" w:sz="4" w:space="0" w:color="auto"/>
            </w:tcBorders>
          </w:tcPr>
          <w:p w:rsidR="0092678F" w:rsidRPr="00B54B08" w:rsidRDefault="0092678F" w:rsidP="00DF49E3">
            <w:pPr>
              <w:pStyle w:val="a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(назва адміністративної послуги)</w:t>
            </w:r>
          </w:p>
        </w:tc>
      </w:tr>
      <w:tr w:rsidR="0092678F" w:rsidRPr="00B54B08" w:rsidTr="00DF49E3">
        <w:tc>
          <w:tcPr>
            <w:tcW w:w="14175" w:type="dxa"/>
            <w:tcBorders>
              <w:bottom w:val="single" w:sz="4" w:space="0" w:color="auto"/>
            </w:tcBorders>
          </w:tcPr>
          <w:p w:rsidR="0092678F" w:rsidRPr="00B54B08" w:rsidRDefault="0092678F" w:rsidP="00DF49E3">
            <w:pPr>
              <w:pStyle w:val="a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92678F" w:rsidRPr="00B54B08" w:rsidTr="00DF49E3">
        <w:tc>
          <w:tcPr>
            <w:tcW w:w="14175" w:type="dxa"/>
            <w:tcBorders>
              <w:top w:val="single" w:sz="4" w:space="0" w:color="auto"/>
            </w:tcBorders>
          </w:tcPr>
          <w:p w:rsidR="0092678F" w:rsidRPr="00B54B08" w:rsidRDefault="0092678F" w:rsidP="00DF49E3">
            <w:pPr>
              <w:pStyle w:val="a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92678F" w:rsidRPr="00B54B08" w:rsidRDefault="0092678F" w:rsidP="0092678F">
      <w:pPr>
        <w:pStyle w:val="a4"/>
        <w:rPr>
          <w:rFonts w:ascii="Times New Roman" w:hAnsi="Times New Roman"/>
          <w:sz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2495"/>
        <w:gridCol w:w="6314"/>
      </w:tblGrid>
      <w:tr w:rsidR="0092678F" w:rsidRPr="00B54B08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FC3DCE" w:rsidRDefault="0092678F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FC3DCE">
              <w:rPr>
                <w:rFonts w:ascii="Times New Roman" w:hAnsi="Times New Roman"/>
                <w:b/>
                <w:sz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2678F" w:rsidRPr="00B54B08" w:rsidTr="00DF49E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Відділ «Центр надання адміністративних послуг» Менської міської ради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FA0594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2.</w:t>
            </w:r>
          </w:p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92678F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92678F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92678F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92678F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92678F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678F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92678F" w:rsidRPr="00FA0594" w:rsidRDefault="0092678F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3.</w:t>
            </w:r>
          </w:p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Default="0092678F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92678F" w:rsidRPr="008436BC" w:rsidRDefault="0092678F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4" w:history="1"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cg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92678F" w:rsidRPr="008436BC" w:rsidRDefault="0092678F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78F" w:rsidRPr="008436BC" w:rsidRDefault="0092678F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78F" w:rsidRPr="008436BC" w:rsidRDefault="0092678F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78F" w:rsidRDefault="0092678F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78F" w:rsidRPr="008436BC" w:rsidRDefault="0092678F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78F" w:rsidRPr="008436BC" w:rsidRDefault="0092678F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78F" w:rsidRPr="00B54B08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 xml:space="preserve">Закони України </w:t>
            </w:r>
            <w:r w:rsidRPr="00B54B08">
              <w:rPr>
                <w:rFonts w:ascii="Times New Roman" w:hAnsi="Times New Roman"/>
                <w:sz w:val="28"/>
                <w:lang w:val="uk-UA"/>
              </w:rPr>
              <w:tab/>
            </w:r>
          </w:p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«Про регулювання містобудівної діяльності» із змінами , ст.28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 xml:space="preserve">Акти місцевих органів виконавчої влади/ органів </w:t>
            </w:r>
            <w:r w:rsidRPr="00B54B08">
              <w:rPr>
                <w:rFonts w:ascii="Times New Roman" w:hAnsi="Times New Roman"/>
                <w:sz w:val="28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lastRenderedPageBreak/>
              <w:t>Наказ Міністерства регіонального розвитку, будівництва та житлово-комунального господарства України від 21.10.2011 № 244</w:t>
            </w:r>
          </w:p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«Про затвердження Порядку розміщення тимчасових споруд для провадження підприємницької діяльності» </w:t>
            </w:r>
          </w:p>
        </w:tc>
      </w:tr>
      <w:tr w:rsidR="0092678F" w:rsidRPr="00B54B08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Заява та повний пакет документів</w:t>
            </w:r>
          </w:p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B54B08">
              <w:rPr>
                <w:rFonts w:ascii="Times New Roman" w:hAnsi="Times New Roman"/>
                <w:sz w:val="28"/>
                <w:lang w:val="uk-UA"/>
              </w:rPr>
              <w:tab/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eastAsia="Calibri" w:hAnsi="Times New Roman"/>
                <w:sz w:val="28"/>
                <w:lang w:val="uk-UA"/>
              </w:rPr>
            </w:pPr>
            <w:r w:rsidRPr="00B54B08">
              <w:rPr>
                <w:rFonts w:ascii="Times New Roman" w:eastAsia="Calibri" w:hAnsi="Times New Roman"/>
                <w:sz w:val="28"/>
                <w:lang w:val="uk-UA"/>
              </w:rPr>
              <w:t>1. Заява про можливість розміщення ТС (рекомендований зразок додається).</w:t>
            </w:r>
          </w:p>
          <w:p w:rsidR="0092678F" w:rsidRPr="00B54B08" w:rsidRDefault="0092678F" w:rsidP="00DF49E3">
            <w:pPr>
              <w:pStyle w:val="a4"/>
              <w:rPr>
                <w:rFonts w:ascii="Times New Roman" w:eastAsia="Calibri" w:hAnsi="Times New Roman"/>
                <w:sz w:val="28"/>
                <w:lang w:val="uk-UA"/>
              </w:rPr>
            </w:pPr>
            <w:r w:rsidRPr="00B54B08">
              <w:rPr>
                <w:rFonts w:ascii="Times New Roman" w:eastAsia="Calibri" w:hAnsi="Times New Roman"/>
                <w:sz w:val="28"/>
                <w:lang w:val="uk-UA"/>
              </w:rPr>
              <w:t xml:space="preserve"> 2. Графічні матеріали із зазначенням бажаного місця розташування ТС, виконані замовником у довільній формі на топографо-геодезичній основі М 1:500 кресленнями контурів ТС з прив'язкою до місцевості;</w:t>
            </w:r>
          </w:p>
          <w:p w:rsidR="0092678F" w:rsidRPr="00B54B08" w:rsidRDefault="0092678F" w:rsidP="00DF49E3">
            <w:pPr>
              <w:pStyle w:val="a4"/>
              <w:rPr>
                <w:rFonts w:ascii="Times New Roman" w:eastAsia="Calibri" w:hAnsi="Times New Roman"/>
                <w:sz w:val="28"/>
                <w:lang w:val="uk-UA"/>
              </w:rPr>
            </w:pPr>
            <w:r w:rsidRPr="00B54B08">
              <w:rPr>
                <w:rFonts w:ascii="Times New Roman" w:eastAsia="Calibri" w:hAnsi="Times New Roman"/>
                <w:sz w:val="28"/>
                <w:lang w:val="uk-UA"/>
              </w:rPr>
              <w:t>3. Реквізити замовника (найменування,  П.І.Б., адреса, контактна інформація) (згідно п. 2.3 Порядку розміщення тимчасових споруд для провадження підприємницької діяльності).</w:t>
            </w:r>
          </w:p>
          <w:p w:rsidR="0092678F" w:rsidRPr="00B54B08" w:rsidRDefault="0092678F" w:rsidP="00DF49E3">
            <w:pPr>
              <w:pStyle w:val="a4"/>
              <w:rPr>
                <w:rFonts w:ascii="Times New Roman" w:eastAsia="Calibri" w:hAnsi="Times New Roman"/>
                <w:sz w:val="28"/>
                <w:lang w:val="uk-UA"/>
              </w:rPr>
            </w:pPr>
            <w:r w:rsidRPr="00B54B08">
              <w:rPr>
                <w:rFonts w:ascii="Times New Roman" w:eastAsia="Calibri" w:hAnsi="Times New Roman"/>
                <w:sz w:val="28"/>
                <w:lang w:val="uk-UA"/>
              </w:rPr>
              <w:t xml:space="preserve"> 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Особисто або через уповноваженого представника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 xml:space="preserve">Безоплатно 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 xml:space="preserve"> 13 робочих днів 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Невідповідність намірів щодо місця розташування ТС комплексній схемі розміщення ТС (у разі її наявності), будівельним нормам.</w:t>
            </w:r>
          </w:p>
          <w:p w:rsidR="0092678F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  <w:p w:rsidR="0092678F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 xml:space="preserve">Отримання висновку щодо можливості розміщення тимчасової споруди </w:t>
            </w:r>
          </w:p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для здійснення підприємницької діяльності</w:t>
            </w:r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lastRenderedPageBreak/>
              <w:t>13.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Письмово особисто або через засоби поштового зв</w:t>
            </w:r>
            <w:r w:rsidRPr="00B54B08">
              <w:rPr>
                <w:rFonts w:ascii="Times New Roman" w:hAnsi="Times New Roman"/>
                <w:sz w:val="28"/>
              </w:rPr>
              <w:t>’</w:t>
            </w:r>
            <w:proofErr w:type="spellStart"/>
            <w:r w:rsidRPr="00B54B08">
              <w:rPr>
                <w:rFonts w:ascii="Times New Roman" w:hAnsi="Times New Roman"/>
                <w:sz w:val="28"/>
                <w:lang w:val="uk-UA"/>
              </w:rPr>
              <w:t>язку</w:t>
            </w:r>
            <w:proofErr w:type="spellEnd"/>
          </w:p>
        </w:tc>
      </w:tr>
      <w:tr w:rsidR="0092678F" w:rsidRPr="00B54B08" w:rsidTr="00DF49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>14.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B54B08">
              <w:rPr>
                <w:rFonts w:ascii="Times New Roman" w:hAnsi="Times New Roman"/>
                <w:sz w:val="28"/>
                <w:lang w:val="uk-UA"/>
              </w:rPr>
              <w:t xml:space="preserve">Примітка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F" w:rsidRPr="00B54B08" w:rsidRDefault="0092678F" w:rsidP="00DF49E3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92678F" w:rsidRDefault="0092678F" w:rsidP="0092678F">
      <w:pPr>
        <w:rPr>
          <w:rFonts w:ascii="Times New Roman" w:hAnsi="Times New Roman"/>
          <w:sz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8F"/>
    <w:rsid w:val="004570EA"/>
    <w:rsid w:val="0092678F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C030-253C-4806-84EE-2F7F43A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78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678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2678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2020-12-23T19:01:00Z</dcterms:created>
  <dcterms:modified xsi:type="dcterms:W3CDTF">2020-12-23T19:01:00Z</dcterms:modified>
</cp:coreProperties>
</file>